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2E" w:rsidRDefault="0049052E" w:rsidP="004905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052E" w:rsidRDefault="0049052E" w:rsidP="0049052E">
      <w:pPr>
        <w:pStyle w:val="ConsPlusNormal"/>
        <w:jc w:val="both"/>
        <w:outlineLvl w:val="0"/>
      </w:pPr>
    </w:p>
    <w:p w:rsidR="0049052E" w:rsidRDefault="0049052E" w:rsidP="0049052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9052E" w:rsidRDefault="0049052E" w:rsidP="0049052E">
      <w:pPr>
        <w:pStyle w:val="ConsPlusNormal"/>
        <w:jc w:val="both"/>
      </w:pPr>
      <w:r>
        <w:t>Республики Беларусь 17 июня 2011 г. N 5/33981</w:t>
      </w:r>
    </w:p>
    <w:p w:rsidR="0049052E" w:rsidRDefault="0049052E" w:rsidP="00490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52E" w:rsidRDefault="0049052E" w:rsidP="0049052E">
      <w:pPr>
        <w:pStyle w:val="ConsPlusNormal"/>
        <w:jc w:val="both"/>
      </w:pPr>
    </w:p>
    <w:p w:rsidR="0049052E" w:rsidRDefault="0049052E" w:rsidP="0049052E">
      <w:pPr>
        <w:pStyle w:val="ConsPlusTitle"/>
        <w:jc w:val="center"/>
      </w:pPr>
      <w:r>
        <w:t>ПОСТАНОВЛЕНИЕ СОВЕТА МИНИСТРОВ РЕСПУБЛИКИ БЕЛАРУСЬ</w:t>
      </w:r>
    </w:p>
    <w:p w:rsidR="0049052E" w:rsidRDefault="0049052E" w:rsidP="0049052E">
      <w:pPr>
        <w:pStyle w:val="ConsPlusTitle"/>
        <w:jc w:val="center"/>
      </w:pPr>
      <w:r>
        <w:t>15 июня 2011 г. N 780</w:t>
      </w:r>
    </w:p>
    <w:p w:rsidR="0049052E" w:rsidRDefault="0049052E" w:rsidP="0049052E">
      <w:pPr>
        <w:pStyle w:val="ConsPlusTitle"/>
        <w:jc w:val="center"/>
      </w:pPr>
    </w:p>
    <w:p w:rsidR="0049052E" w:rsidRDefault="0049052E" w:rsidP="0049052E">
      <w:pPr>
        <w:pStyle w:val="ConsPlusTitle"/>
        <w:jc w:val="center"/>
      </w:pPr>
      <w:r>
        <w:t>ОБ УТВЕРЖДЕНИИ ПОЛОЖЕНИЯ О ПОРЯДКЕ ПЕРЕВОДА, ВОССТАНОВЛЕНИЯ И ОТЧИСЛЕНИЯ СТУДЕНТОВ</w:t>
      </w:r>
    </w:p>
    <w:p w:rsidR="0049052E" w:rsidRDefault="0049052E" w:rsidP="0049052E">
      <w:pPr>
        <w:pStyle w:val="ConsPlusNormal"/>
        <w:jc w:val="center"/>
      </w:pPr>
      <w:r>
        <w:t xml:space="preserve">(в ред. постановлений Совмина от 09.12.2011 </w:t>
      </w:r>
      <w:hyperlink r:id="rId5" w:history="1">
        <w:r>
          <w:rPr>
            <w:color w:val="0000FF"/>
          </w:rPr>
          <w:t>N 1663</w:t>
        </w:r>
      </w:hyperlink>
      <w:r>
        <w:t>,</w:t>
      </w:r>
    </w:p>
    <w:p w:rsidR="0049052E" w:rsidRDefault="0049052E" w:rsidP="0049052E">
      <w:pPr>
        <w:pStyle w:val="ConsPlusNormal"/>
        <w:jc w:val="center"/>
      </w:pPr>
      <w:r>
        <w:t xml:space="preserve">от 22.08.2013 </w:t>
      </w:r>
      <w:hyperlink r:id="rId6" w:history="1">
        <w:r>
          <w:rPr>
            <w:color w:val="0000FF"/>
          </w:rPr>
          <w:t>N 736</w:t>
        </w:r>
      </w:hyperlink>
      <w:r>
        <w:t>)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10 статьи 21</w:t>
        </w:r>
      </w:hyperlink>
      <w:r>
        <w:t xml:space="preserve">, подпунктов 1.2 - </w:t>
      </w:r>
      <w:hyperlink r:id="rId8" w:history="1">
        <w:r>
          <w:rPr>
            <w:color w:val="0000FF"/>
          </w:rPr>
          <w:t>1.4 пункта 1 статьи 31</w:t>
        </w:r>
      </w:hyperlink>
      <w:r>
        <w:t xml:space="preserve">, </w:t>
      </w:r>
      <w:hyperlink r:id="rId9" w:history="1">
        <w:r>
          <w:rPr>
            <w:color w:val="0000FF"/>
          </w:rPr>
          <w:t>пункта 10 статьи 79</w:t>
        </w:r>
      </w:hyperlink>
      <w:r>
        <w:t xml:space="preserve"> и </w:t>
      </w:r>
      <w:hyperlink r:id="rId10" w:history="1">
        <w:r>
          <w:rPr>
            <w:color w:val="0000FF"/>
          </w:rPr>
          <w:t>пункта 5 статьи 80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1" w:history="1">
        <w:r>
          <w:rPr>
            <w:color w:val="0000FF"/>
          </w:rPr>
          <w:t>Положение</w:t>
        </w:r>
      </w:hyperlink>
      <w:r>
        <w:t xml:space="preserve"> о порядке перевода, восстановления и отчисления студентов.</w:t>
      </w:r>
    </w:p>
    <w:p w:rsidR="0049052E" w:rsidRDefault="0049052E" w:rsidP="0049052E">
      <w:pPr>
        <w:pStyle w:val="ConsPlusNormal"/>
        <w:ind w:firstLine="540"/>
        <w:jc w:val="both"/>
      </w:pPr>
      <w:r>
        <w:t>2. Признать утратившими силу:</w:t>
      </w:r>
    </w:p>
    <w:p w:rsidR="0049052E" w:rsidRDefault="0049052E" w:rsidP="0049052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января 2008 г. N 17 "Об утверждении положений о порядке и условиях восстановления студентов, отчисленных из высших учебных заведений, и о порядке и условиях предоставления академических отпусков студентам высших учебных заведений" (Национальный реестр правовых актов Республики Беларусь, 2008 г., N 15, 5/26595);</w:t>
      </w:r>
    </w:p>
    <w:p w:rsidR="0049052E" w:rsidRDefault="0049052E" w:rsidP="0049052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подпункт 1.16 пункта 1</w:t>
        </w:r>
      </w:hyperlink>
      <w:r>
        <w:t xml:space="preserve"> постановления Совета Министров Республики Беларусь от 23 июля 2010 г. N 1095 "О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г. N 40" (Национальный реестр правовых актов Республики Беларусь, 2010 г., N 184, 5/32249).</w:t>
      </w:r>
    </w:p>
    <w:p w:rsidR="0049052E" w:rsidRDefault="0049052E" w:rsidP="0049052E">
      <w:pPr>
        <w:pStyle w:val="ConsPlusNormal"/>
        <w:ind w:firstLine="540"/>
        <w:jc w:val="both"/>
      </w:pPr>
      <w:r>
        <w:t>3. Настоящее постановление вступает в силу с 1 сентября 2011 г.</w:t>
      </w:r>
    </w:p>
    <w:p w:rsidR="0049052E" w:rsidRDefault="0049052E" w:rsidP="0049052E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9052E">
        <w:tc>
          <w:tcPr>
            <w:tcW w:w="5103" w:type="dxa"/>
          </w:tcPr>
          <w:p w:rsidR="0049052E" w:rsidRDefault="0049052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49052E" w:rsidRDefault="0049052E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9052E" w:rsidRDefault="0049052E" w:rsidP="0049052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9052E" w:rsidRDefault="0049052E" w:rsidP="0049052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9052E" w:rsidRDefault="0049052E" w:rsidP="0049052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9052E" w:rsidRDefault="0049052E" w:rsidP="0049052E">
      <w:pPr>
        <w:pStyle w:val="ConsPlusNonformat"/>
        <w:jc w:val="both"/>
      </w:pPr>
      <w:r>
        <w:t xml:space="preserve">                                                        15.06.2011 N 780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49052E" w:rsidRDefault="0049052E" w:rsidP="0049052E">
      <w:pPr>
        <w:pStyle w:val="ConsPlusTitle"/>
        <w:jc w:val="center"/>
      </w:pPr>
      <w:r>
        <w:t>О ПОРЯДКЕ ПЕРЕВОДА, ВОССТАНОВЛЕНИЯ И ОТЧИСЛЕНИЯ СТУДЕНТОВ</w:t>
      </w:r>
    </w:p>
    <w:p w:rsidR="0049052E" w:rsidRDefault="0049052E" w:rsidP="0049052E">
      <w:pPr>
        <w:pStyle w:val="ConsPlusNormal"/>
        <w:jc w:val="center"/>
      </w:pPr>
      <w:r>
        <w:t xml:space="preserve">(в ред. постановлений Совмина от 09.12.2011 </w:t>
      </w:r>
      <w:hyperlink r:id="rId13" w:history="1">
        <w:r>
          <w:rPr>
            <w:color w:val="0000FF"/>
          </w:rPr>
          <w:t>N 1663</w:t>
        </w:r>
      </w:hyperlink>
      <w:r>
        <w:t>,</w:t>
      </w:r>
    </w:p>
    <w:p w:rsidR="0049052E" w:rsidRDefault="0049052E" w:rsidP="0049052E">
      <w:pPr>
        <w:pStyle w:val="ConsPlusNormal"/>
        <w:jc w:val="center"/>
      </w:pPr>
      <w:r>
        <w:t xml:space="preserve">от 22.08.2013 </w:t>
      </w:r>
      <w:hyperlink r:id="rId14" w:history="1">
        <w:r>
          <w:rPr>
            <w:color w:val="0000FF"/>
          </w:rPr>
          <w:t>N 736</w:t>
        </w:r>
      </w:hyperlink>
      <w:r>
        <w:t>)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jc w:val="center"/>
        <w:outlineLvl w:val="1"/>
      </w:pPr>
      <w:r>
        <w:t>ГЛАВА 1</w:t>
      </w:r>
    </w:p>
    <w:p w:rsidR="0049052E" w:rsidRDefault="0049052E" w:rsidP="0049052E">
      <w:pPr>
        <w:pStyle w:val="ConsPlusNormal"/>
        <w:jc w:val="center"/>
      </w:pPr>
      <w:r>
        <w:t>ОБЩИЕ ПОЛОЖЕНИЯ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  <w:r>
        <w:t xml:space="preserve">1. Настоящим Положением, разработанным на основании </w:t>
      </w:r>
      <w:hyperlink r:id="rId15" w:history="1">
        <w:r>
          <w:rPr>
            <w:color w:val="0000FF"/>
          </w:rPr>
          <w:t>пункта 10 статьи 21</w:t>
        </w:r>
      </w:hyperlink>
      <w:r>
        <w:t xml:space="preserve">, </w:t>
      </w:r>
      <w:hyperlink r:id="rId16" w:history="1">
        <w:r>
          <w:rPr>
            <w:color w:val="0000FF"/>
          </w:rPr>
          <w:t>подпунктов 1.2</w:t>
        </w:r>
      </w:hyperlink>
      <w:r>
        <w:t xml:space="preserve"> - </w:t>
      </w:r>
      <w:hyperlink r:id="rId17" w:history="1">
        <w:r>
          <w:rPr>
            <w:color w:val="0000FF"/>
          </w:rPr>
          <w:t>1.4 пункта 1 статьи 31</w:t>
        </w:r>
      </w:hyperlink>
      <w:r>
        <w:t xml:space="preserve">, </w:t>
      </w:r>
      <w:hyperlink r:id="rId18" w:history="1">
        <w:r>
          <w:rPr>
            <w:color w:val="0000FF"/>
          </w:rPr>
          <w:t>пункта 10 статьи 79</w:t>
        </w:r>
      </w:hyperlink>
      <w:r>
        <w:t xml:space="preserve"> и </w:t>
      </w:r>
      <w:hyperlink r:id="rId19" w:history="1">
        <w:r>
          <w:rPr>
            <w:color w:val="0000FF"/>
          </w:rPr>
          <w:t>пункта 5 статьи 80</w:t>
        </w:r>
      </w:hyperlink>
      <w:r>
        <w:t xml:space="preserve"> Кодекса Республики Беларусь об образовании, определяются порядок, основания и условия перевода, восстановления и отчисления студентов, осваивающих образовательные программы высшего образования I и II ступени в очной или заочной форме получения образования (далее, если не указано иное, - студенты). Настоящее постановление распространяется на учреждения высшего образования независимо от их формы собственности и подчиненности, за исключением учреждений высшего образования, указанных в </w:t>
      </w:r>
      <w:hyperlink w:anchor="Par40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49052E" w:rsidRDefault="0049052E" w:rsidP="0049052E">
      <w:pPr>
        <w:pStyle w:val="ConsPlusNormal"/>
        <w:ind w:firstLine="540"/>
        <w:jc w:val="both"/>
      </w:pPr>
      <w:bookmarkStart w:id="1" w:name="Par40"/>
      <w:bookmarkEnd w:id="1"/>
      <w:r>
        <w:t xml:space="preserve">Перевод, восстановление и отчисление курсантов и слушателей, получающих образование по специальностям (направлениям специальностей, специализациям) для Вооруженных Сил Республики </w:t>
      </w:r>
      <w:r>
        <w:lastRenderedPageBreak/>
        <w:t>Беларусь, других войск и воинских формирований Республики Беларусь,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осуществляются в случаях, предусмотренных законодательством о прохождении соответствующей службы, и в порядке, установленном соответствующим республиканским органом государственного управления.</w:t>
      </w:r>
    </w:p>
    <w:p w:rsidR="0049052E" w:rsidRDefault="0049052E" w:rsidP="0049052E">
      <w:pPr>
        <w:pStyle w:val="ConsPlusNormal"/>
        <w:jc w:val="both"/>
      </w:pPr>
      <w:r>
        <w:t xml:space="preserve">(в ред. постановлений Совмина от 09.12.2011 </w:t>
      </w:r>
      <w:hyperlink r:id="rId20" w:history="1">
        <w:r>
          <w:rPr>
            <w:color w:val="0000FF"/>
          </w:rPr>
          <w:t>N 1663</w:t>
        </w:r>
      </w:hyperlink>
      <w:r>
        <w:t xml:space="preserve">, от 22.08.2013 </w:t>
      </w:r>
      <w:hyperlink r:id="rId21" w:history="1">
        <w:r>
          <w:rPr>
            <w:color w:val="0000FF"/>
          </w:rPr>
          <w:t>N 736</w:t>
        </w:r>
      </w:hyperlink>
      <w:r>
        <w:t>)</w:t>
      </w:r>
    </w:p>
    <w:p w:rsidR="0049052E" w:rsidRDefault="0049052E" w:rsidP="0049052E">
      <w:pPr>
        <w:pStyle w:val="ConsPlusNormal"/>
        <w:ind w:firstLine="540"/>
        <w:jc w:val="both"/>
      </w:pPr>
      <w:bookmarkStart w:id="2" w:name="Par42"/>
      <w:bookmarkEnd w:id="2"/>
      <w:r>
        <w:t xml:space="preserve">2. Перевод в другое учреждение высшего образования, перевод для получения образования по другой специальности (направлению специальности, специализации), в другой форме получения образования, а также восстановление для получения образования в учреждении высшего образования осуществляется не ранее чем после окончания первого учебного года, как правило, в период каникул для лиц, обучающихся в очной форме получения образования, или в период между экзаменационными сессиями для лиц, обучающихся в заочной форме получения образования, за исключением случаев, указанных в </w:t>
      </w:r>
      <w:hyperlink w:anchor="Par43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49052E" w:rsidRDefault="0049052E" w:rsidP="0049052E">
      <w:pPr>
        <w:pStyle w:val="ConsPlusNormal"/>
        <w:ind w:firstLine="540"/>
        <w:jc w:val="both"/>
      </w:pPr>
      <w:bookmarkStart w:id="3" w:name="Par43"/>
      <w:bookmarkEnd w:id="3"/>
      <w:r>
        <w:t>Перевод в другое учреждение высшего образования в случае ликвидации обособленных подразделений, реорганизации, прекращения деятельности учреждения высшего образования, аннулирования, прекращения действия специального разрешения (лицензии) на образовательную деятельность учреждения высшего образования (по его обособленным подразделениям, в отношении одной или нескольких работ и (или) услуг, составляющих образовательную деятельность), а также перевод при наличии медицинских противопоказаний к работе по получаемой специальности (направлению специальности, специализации) может осуществляться в любое время учебного года независимо от года обучения.</w:t>
      </w:r>
    </w:p>
    <w:p w:rsidR="0049052E" w:rsidRDefault="0049052E" w:rsidP="0049052E">
      <w:pPr>
        <w:pStyle w:val="ConsPlusNormal"/>
        <w:ind w:firstLine="540"/>
        <w:jc w:val="both"/>
      </w:pPr>
      <w:r>
        <w:t>3. Условиями перевода в другое учреждение высшего образования, перевода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специализации), в другой форме получения образования, а также восстановления для получения образования в учреждении высшего образования являются:</w:t>
      </w:r>
    </w:p>
    <w:p w:rsidR="0049052E" w:rsidRDefault="0049052E" w:rsidP="0049052E">
      <w:pPr>
        <w:pStyle w:val="ConsPlusNormal"/>
        <w:ind w:firstLine="540"/>
        <w:jc w:val="both"/>
      </w:pPr>
      <w:r>
        <w:t>наличие вакантных мест в пределах численности обучающихся, предусмотренной специальным разрешением (лицензией) на образовательную деятельность, и (или) планов подготовки специалистов (в рамках контрольных цифр приема) по данной специальности и на данном курсе;</w:t>
      </w:r>
    </w:p>
    <w:p w:rsidR="0049052E" w:rsidRDefault="0049052E" w:rsidP="0049052E">
      <w:pPr>
        <w:pStyle w:val="ConsPlusNormal"/>
        <w:ind w:firstLine="540"/>
        <w:jc w:val="both"/>
      </w:pPr>
      <w:r>
        <w:t>возможность успешного продолжения обучения.</w:t>
      </w:r>
    </w:p>
    <w:p w:rsidR="0049052E" w:rsidRDefault="0049052E" w:rsidP="0049052E">
      <w:pPr>
        <w:pStyle w:val="ConsPlusNormal"/>
        <w:ind w:firstLine="540"/>
        <w:jc w:val="both"/>
      </w:pPr>
      <w:r>
        <w:t>4. При рассмотрении документов о переводе или восстановлении студента руководитель учреждения высшего образования или уполномоченное им лицо определяет необходимость проведения с ним собеседования и информирует студента о времени и форме его проведения.</w:t>
      </w:r>
    </w:p>
    <w:p w:rsidR="0049052E" w:rsidRDefault="0049052E" w:rsidP="0049052E">
      <w:pPr>
        <w:pStyle w:val="ConsPlusNormal"/>
        <w:ind w:firstLine="540"/>
        <w:jc w:val="both"/>
      </w:pPr>
      <w:r>
        <w:t>5. Собеседование проводится в порядке, определяемом учреждением высшего образования, и направлено на определение возможности (невозможности) студента успешно продолжить обучение в учреждении высшего образования с учетом расхождений в учебных планах.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jc w:val="center"/>
        <w:outlineLvl w:val="1"/>
      </w:pPr>
      <w:r>
        <w:t>ГЛАВА 2</w:t>
      </w:r>
    </w:p>
    <w:p w:rsidR="0049052E" w:rsidRDefault="0049052E" w:rsidP="0049052E">
      <w:pPr>
        <w:pStyle w:val="ConsPlusNormal"/>
        <w:jc w:val="center"/>
      </w:pPr>
      <w:r>
        <w:t>ПЕРЕВОД СТУДЕНТОВ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  <w:r>
        <w:t xml:space="preserve">6. Перевод студента для получения образования по другой специальности (направлению специальности, специализации), в том числе при наличии медицинских противопоказаний к работе по получаемой специальности (направлению специальности, специализации), в другой форме получения образования в пределах одного учреждения высшего образования производится на основании заявления студента, ходатайства декана факультета, а также при необходимости - медицинской </w:t>
      </w:r>
      <w:hyperlink r:id="rId22" w:history="1">
        <w:r>
          <w:rPr>
            <w:color w:val="0000FF"/>
          </w:rPr>
          <w:t>справки</w:t>
        </w:r>
      </w:hyperlink>
      <w:r>
        <w:t xml:space="preserve"> о состоянии здоровья по форме, установленной Министерством здравоохранения (далее - медицинская справка о состоянии здоровья). При переводе с одного факультета на другой ходатайство декана факультета, на который осуществляется перевод, согласуется с деканом факультета, с которого осуществляется перевод.</w:t>
      </w:r>
    </w:p>
    <w:p w:rsidR="0049052E" w:rsidRDefault="0049052E" w:rsidP="0049052E">
      <w:pPr>
        <w:pStyle w:val="ConsPlusNormal"/>
        <w:ind w:firstLine="540"/>
        <w:jc w:val="both"/>
      </w:pPr>
      <w:r>
        <w:t>7. Перевод студента из одного учреждения высшего образования в другое производится с согласия руководителей обоих учреждений высшего образования.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8. Студент, желающий перевестись в другое учреждение высшего образования, подает заявление на имя его руководителя с приложением копии зачетной книжки, заверенной лицом, уполномоченным руководителем учреждения высшего образования, в котором студент обучается, а также при необходимости представляет медицинскую </w:t>
      </w:r>
      <w:hyperlink r:id="rId23" w:history="1">
        <w:r>
          <w:rPr>
            <w:color w:val="0000FF"/>
          </w:rPr>
          <w:t>справку</w:t>
        </w:r>
      </w:hyperlink>
      <w:r>
        <w:t xml:space="preserve"> о состоянии здоровья.</w:t>
      </w:r>
    </w:p>
    <w:p w:rsidR="0049052E" w:rsidRDefault="0049052E" w:rsidP="0049052E">
      <w:pPr>
        <w:pStyle w:val="ConsPlusNormal"/>
        <w:ind w:firstLine="540"/>
        <w:jc w:val="both"/>
      </w:pPr>
      <w:r>
        <w:t>При наличии согласия на перевод, выраженного в письменной форме руководителем учреждения высшего образования, в которое студент желает перевестись, студент подает на имя руководителя учреждения высшего образования, в котором он обучается, заявление об отчислении в связи с переводом в другое учреждение высшего образования с приложением соответствующего письма о согласии на перевод.</w:t>
      </w:r>
    </w:p>
    <w:p w:rsidR="0049052E" w:rsidRDefault="0049052E" w:rsidP="0049052E">
      <w:pPr>
        <w:pStyle w:val="ConsPlusNormal"/>
        <w:ind w:firstLine="540"/>
        <w:jc w:val="both"/>
      </w:pPr>
      <w:r>
        <w:lastRenderedPageBreak/>
        <w:t>9. В случае прекращения деятельности учреждения высшего образования, аннулирования, прекращения действия специального разрешения (лицензии) на образовательную деятельность учреждения высшего образования (по его обособленным подразделениям, в отношении одной или нескольких работ и (или) услуг, составляющих образовательную деятельность) при наличии согласия студентов продолжить обучение в другом учреждении высшего образования учредитель учреждения высшего образования в двухнедельный срок сообщает в Министерство образования о соответствующем факте с указанием количества студентов и иных сведений об их подготовке.</w:t>
      </w:r>
    </w:p>
    <w:p w:rsidR="0049052E" w:rsidRDefault="0049052E" w:rsidP="0049052E">
      <w:pPr>
        <w:pStyle w:val="ConsPlusNormal"/>
        <w:ind w:firstLine="540"/>
        <w:jc w:val="both"/>
      </w:pPr>
      <w:r>
        <w:t>Министерство образования в двухнедельный срок согласует вопрос о возможном переводе студентов с другими учреждениями высшего образования и сообщает учредителю учреждения высшего образования о принятом решении.</w:t>
      </w:r>
    </w:p>
    <w:p w:rsidR="0049052E" w:rsidRDefault="0049052E" w:rsidP="0049052E">
      <w:pPr>
        <w:pStyle w:val="ConsPlusNormal"/>
        <w:ind w:firstLine="540"/>
        <w:jc w:val="both"/>
      </w:pPr>
      <w:bookmarkStart w:id="4" w:name="Par59"/>
      <w:bookmarkEnd w:id="4"/>
      <w:r>
        <w:t>10. До принятия руководителем учреждения высшего образования решения о зачислении в связи с переводом из другого учреждения высшего образования или переводе по различным основаниям в пределах одного учреждения высшего образования заключается договор о подготовке специалиста за счет средств республиканского бюджета или на платной основе или о целевой подготовке специалиста (далее - договор) либо в действующий договор вносятся соответствующие изменения. Заключение или внесение изменений в договор осуществляется в порядке, установленном законодательством.</w:t>
      </w:r>
    </w:p>
    <w:p w:rsidR="0049052E" w:rsidRDefault="0049052E" w:rsidP="0049052E">
      <w:pPr>
        <w:pStyle w:val="ConsPlusNormal"/>
        <w:ind w:firstLine="540"/>
        <w:jc w:val="both"/>
      </w:pPr>
      <w:r>
        <w:t>Решение руководителя учреждения высшего образования о переводе в другое учреждение высшего образования оформляется приказом об отчислении в связи с переводом в другое учреждение высшего образования (в приказе указывается его наименование).</w:t>
      </w:r>
    </w:p>
    <w:p w:rsidR="0049052E" w:rsidRDefault="0049052E" w:rsidP="0049052E">
      <w:pPr>
        <w:pStyle w:val="ConsPlusNormal"/>
        <w:ind w:firstLine="540"/>
        <w:jc w:val="both"/>
      </w:pPr>
      <w:r>
        <w:t>Зачисление студента на обучение в связи с переводом производится приказом руководителя учреждения высшего образования, в котором должен быть указан срок ликвидации расхождений в учебных планах и (или) академической задолженности.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jc w:val="center"/>
        <w:outlineLvl w:val="1"/>
      </w:pPr>
      <w:r>
        <w:t>ГЛАВА 3</w:t>
      </w:r>
    </w:p>
    <w:p w:rsidR="0049052E" w:rsidRDefault="0049052E" w:rsidP="0049052E">
      <w:pPr>
        <w:pStyle w:val="ConsPlusNormal"/>
        <w:jc w:val="center"/>
      </w:pPr>
      <w:r>
        <w:t>ВОССТАНОВЛЕНИЕ ДЛЯ ПОЛУЧЕНИЯ ВЫСШЕГО ОБРАЗОВАНИЯ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  <w:r>
        <w:t>11. При восстановлении для получения высшего образования лицо, с которым досрочно были прекращены образовательные отношения, имеет право выбора учреждения высшего образования.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12. Основанием для рассмотрения вопроса о восстановлении для получения высшего образования является заявление лица, за исключением лиц, перечисленных в </w:t>
      </w:r>
      <w:hyperlink r:id="rId24" w:history="1">
        <w:r>
          <w:rPr>
            <w:color w:val="0000FF"/>
          </w:rPr>
          <w:t>части первой статьи 80</w:t>
        </w:r>
      </w:hyperlink>
      <w:r>
        <w:t xml:space="preserve"> Кодекса Республики Беларусь об образовании.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К заявлению прилагаются оригинал документа о предшествующем уровне образования, медицинская </w:t>
      </w:r>
      <w:hyperlink r:id="rId25" w:history="1">
        <w:r>
          <w:rPr>
            <w:color w:val="0000FF"/>
          </w:rPr>
          <w:t>справка</w:t>
        </w:r>
      </w:hyperlink>
      <w:r>
        <w:t xml:space="preserve"> о состоянии здоровья и </w:t>
      </w:r>
      <w:hyperlink r:id="rId26" w:history="1">
        <w:r>
          <w:rPr>
            <w:color w:val="0000FF"/>
          </w:rPr>
          <w:t>справка</w:t>
        </w:r>
      </w:hyperlink>
      <w:r>
        <w:t xml:space="preserve"> об обучении.</w:t>
      </w:r>
    </w:p>
    <w:p w:rsidR="0049052E" w:rsidRDefault="0049052E" w:rsidP="0049052E">
      <w:pPr>
        <w:pStyle w:val="ConsPlusNormal"/>
        <w:ind w:firstLine="540"/>
        <w:jc w:val="both"/>
      </w:pPr>
      <w:r>
        <w:t>13. Руководитель учреждения высшего образования рассматривает заявление лица о восстановлении в двухнедельный срок со дня его поступления и определяет семестр, на который лицо может быть восстановлено, а также иные условия для восстановления либо сообщает лицу причину отказа в восстановлении.</w:t>
      </w:r>
    </w:p>
    <w:p w:rsidR="0049052E" w:rsidRDefault="0049052E" w:rsidP="0049052E">
      <w:pPr>
        <w:pStyle w:val="ConsPlusNormal"/>
        <w:ind w:firstLine="540"/>
        <w:jc w:val="both"/>
      </w:pPr>
      <w:r>
        <w:t>14. Основанием для отказа являются:</w:t>
      </w:r>
    </w:p>
    <w:p w:rsidR="0049052E" w:rsidRDefault="0049052E" w:rsidP="0049052E">
      <w:pPr>
        <w:pStyle w:val="ConsPlusNormal"/>
        <w:ind w:firstLine="540"/>
        <w:jc w:val="both"/>
      </w:pPr>
      <w:r>
        <w:t>отсутствие в учреждении высшего образования вакантных мест в пределах численности обучающихся, предусмотренной специальным разрешением (лицензией) на образовательную деятельность, и (или) планов подготовки специалистов (в рамках контрольных цифр) по данной специальности и на данном курсе;</w:t>
      </w:r>
    </w:p>
    <w:p w:rsidR="0049052E" w:rsidRDefault="0049052E" w:rsidP="0049052E">
      <w:pPr>
        <w:pStyle w:val="ConsPlusNormal"/>
        <w:ind w:firstLine="540"/>
        <w:jc w:val="both"/>
      </w:pPr>
      <w:r>
        <w:t>наличие академической задолженности и (или) расхождений в учебных планах учреждений высшего образования по специальностям (направлениям специальностей, специализациям), которые не позволяют успешно продолжить обучение по учебному плану соответствующей специальности.</w:t>
      </w:r>
    </w:p>
    <w:p w:rsidR="0049052E" w:rsidRDefault="0049052E" w:rsidP="0049052E">
      <w:pPr>
        <w:pStyle w:val="ConsPlusNormal"/>
        <w:ind w:firstLine="540"/>
        <w:jc w:val="both"/>
      </w:pPr>
      <w:r>
        <w:t>15. Основанием для возникновения образовательных отношений при восстановлении для получения образования в учреждении высшего образования является договор.</w:t>
      </w:r>
    </w:p>
    <w:p w:rsidR="0049052E" w:rsidRDefault="0049052E" w:rsidP="0049052E">
      <w:pPr>
        <w:pStyle w:val="ConsPlusNormal"/>
        <w:ind w:firstLine="540"/>
        <w:jc w:val="both"/>
      </w:pPr>
      <w:r>
        <w:t>После заключения договора учреждение высшего образования производит зачисление студента путем издания приказа о восстановлении. Этим же приказом устанавливается срок ликвидации академической задолженности и (или) расхождений в учебных планах учреждений высшего образования по специальностям (направлениям специальностей, специализациям).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16. При восстановлении для получения высшего образования по специальности по профилю образования "Здравоохранение" </w:t>
      </w:r>
      <w:hyperlink r:id="rId27" w:history="1">
        <w:r>
          <w:rPr>
            <w:color w:val="0000FF"/>
          </w:rPr>
          <w:t>договор</w:t>
        </w:r>
      </w:hyperlink>
      <w:r>
        <w:t xml:space="preserve"> на целевую подготовку специалиста, заключенный при поступлении, возобновляет свое действие на прежних условиях (без учета перерыва), если иное не установлено законодательством Республики Беларусь.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jc w:val="center"/>
        <w:outlineLvl w:val="1"/>
      </w:pPr>
      <w:r>
        <w:t>ГЛАВА 4</w:t>
      </w:r>
    </w:p>
    <w:p w:rsidR="0049052E" w:rsidRDefault="0049052E" w:rsidP="0049052E">
      <w:pPr>
        <w:pStyle w:val="ConsPlusNormal"/>
        <w:jc w:val="center"/>
      </w:pPr>
      <w:r>
        <w:t>ОТЧИСЛЕНИЕ СТУДЕНТОВ</w:t>
      </w:r>
    </w:p>
    <w:p w:rsidR="0049052E" w:rsidRDefault="0049052E" w:rsidP="0049052E">
      <w:pPr>
        <w:pStyle w:val="ConsPlusNormal"/>
        <w:ind w:firstLine="540"/>
        <w:jc w:val="both"/>
      </w:pPr>
    </w:p>
    <w:p w:rsidR="0049052E" w:rsidRDefault="0049052E" w:rsidP="0049052E">
      <w:pPr>
        <w:pStyle w:val="ConsPlusNormal"/>
        <w:ind w:firstLine="540"/>
        <w:jc w:val="both"/>
      </w:pPr>
      <w:bookmarkStart w:id="5" w:name="Par80"/>
      <w:bookmarkEnd w:id="5"/>
      <w:r>
        <w:t xml:space="preserve">17. Отчисление (прекращение образовательных отношений) студентов осуществляется в случаях, предусмотренных в </w:t>
      </w:r>
      <w:hyperlink r:id="rId28" w:history="1">
        <w:r>
          <w:rPr>
            <w:color w:val="0000FF"/>
          </w:rPr>
          <w:t>пунктах 2</w:t>
        </w:r>
      </w:hyperlink>
      <w:r>
        <w:t xml:space="preserve"> - </w:t>
      </w:r>
      <w:hyperlink r:id="rId29" w:history="1">
        <w:r>
          <w:rPr>
            <w:color w:val="0000FF"/>
          </w:rPr>
          <w:t>6 статьи 79</w:t>
        </w:r>
      </w:hyperlink>
      <w:r>
        <w:t xml:space="preserve"> Кодекса Республики Беларусь об образовании.</w:t>
      </w:r>
    </w:p>
    <w:p w:rsidR="0049052E" w:rsidRDefault="0049052E" w:rsidP="0049052E">
      <w:pPr>
        <w:pStyle w:val="ConsPlusNormal"/>
        <w:ind w:firstLine="540"/>
        <w:jc w:val="both"/>
      </w:pPr>
      <w:r>
        <w:lastRenderedPageBreak/>
        <w:t>18. Если для возникновения образовательных отношений необходимо заключение договора, то при досрочном прекращении образовательных отношений по инициативе студента решению руководителя учреждения высшего образования об отчислении предшествует расторжение договора.</w:t>
      </w:r>
    </w:p>
    <w:p w:rsidR="0049052E" w:rsidRDefault="0049052E" w:rsidP="0049052E">
      <w:pPr>
        <w:pStyle w:val="ConsPlusNormal"/>
        <w:ind w:firstLine="540"/>
        <w:jc w:val="both"/>
      </w:pPr>
      <w:r>
        <w:t>При досрочном прекращении образовательных отношений по инициативе учреждения высшего образования или по обстоятельствам, не зависящим от воли студента и учреждения высшего образования, договор считается расторгнутым с момента принятия решения руководителем учреждения высшего образования об отчислении.</w:t>
      </w:r>
    </w:p>
    <w:p w:rsidR="0049052E" w:rsidRDefault="0049052E" w:rsidP="0049052E">
      <w:pPr>
        <w:pStyle w:val="ConsPlusNormal"/>
        <w:ind w:firstLine="540"/>
        <w:jc w:val="both"/>
      </w:pPr>
      <w:bookmarkStart w:id="6" w:name="Par83"/>
      <w:bookmarkEnd w:id="6"/>
      <w:r>
        <w:t>19. Решение об отчислении принимает руководитель учреждения высшего образования путем издания приказа, в котором приводятся основания для отчисления.</w:t>
      </w:r>
    </w:p>
    <w:p w:rsidR="0049052E" w:rsidRDefault="0049052E" w:rsidP="0049052E">
      <w:pPr>
        <w:pStyle w:val="ConsPlusNormal"/>
        <w:ind w:firstLine="540"/>
        <w:jc w:val="both"/>
      </w:pPr>
      <w:bookmarkStart w:id="7" w:name="Par84"/>
      <w:bookmarkEnd w:id="7"/>
      <w:r>
        <w:t>После издания приказа об отчислении в связи с переводом в другое учреждение высшего образования личное дело студента в пятидневный срок пересылается в учреждение высшего образования, в которое осуществляется перевод.</w:t>
      </w:r>
    </w:p>
    <w:p w:rsidR="0049052E" w:rsidRDefault="0049052E" w:rsidP="0049052E">
      <w:pPr>
        <w:pStyle w:val="ConsPlusNormal"/>
        <w:ind w:firstLine="540"/>
        <w:jc w:val="both"/>
      </w:pPr>
      <w:r>
        <w:t>В учреждении высшего образования, в котором ранее обучался студент, остается копия его личного дела.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20. Досрочное отчисление в случае перевода студента в другое учреждение высшего образования, реорганизации, прекращения деятельности учреждения высшего образования, аннулирования, прекращения действия специального разрешения (лицензии) на образовательную деятельность учреждения высшего образования (по его обособленным подразделениям, в отношении одной или нескольких работ и (или) услуг, составляющих образовательную деятельность) осуществляется с соблюдением требований, предусмотренных в </w:t>
      </w:r>
      <w:hyperlink w:anchor="Par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59" w:history="1">
        <w:r>
          <w:rPr>
            <w:color w:val="0000FF"/>
          </w:rPr>
          <w:t>10</w:t>
        </w:r>
      </w:hyperlink>
      <w:r>
        <w:t xml:space="preserve"> настоящего Положения, и в порядке, установленном в </w:t>
      </w:r>
      <w:hyperlink w:anchor="Par80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ar83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49052E" w:rsidRDefault="0049052E" w:rsidP="0049052E">
      <w:pPr>
        <w:pStyle w:val="ConsPlusNormal"/>
        <w:ind w:firstLine="540"/>
        <w:jc w:val="both"/>
      </w:pPr>
      <w:r>
        <w:t>21. Досрочное отчисление в случае ликвидации обособленных подразделений учреждения высшего образования производится при отсутствии согласия студента на продолжение образовательных отношений по другой специальности (направлению специальности, специализации), в другой форме получения образования в пределах данного учреждения высшего образования или в другом учреждении высшего образования.</w:t>
      </w:r>
    </w:p>
    <w:p w:rsidR="0049052E" w:rsidRDefault="0049052E" w:rsidP="0049052E">
      <w:pPr>
        <w:pStyle w:val="ConsPlusNormal"/>
        <w:ind w:firstLine="540"/>
        <w:jc w:val="both"/>
      </w:pPr>
      <w:r>
        <w:t>22. Приказ руководителя учреждения высшего образования об отчислении по инициативе учреждения высшего образования представляется для ознакомления студенту под роспись в течение трех календарных дней после его издания. Отказ студента от ознакомления с приказом либо невозможность такого ознакомления оформляется актом, который подписывается тремя лицами из числа работников учреждения высшего образования и (или) обучающихся этого же учреждения образования, достигших восемнадцатилетнего возраста. В отношении студентов, не явившихся для ознакомления с приказом, их ознакомление осуществляется путем направления учреждением высшего образования копии данного приказа заказным письмом в течение пятидневного срока с момента его издания по месту проживания студента, указанного в его личном деле.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23. При досрочном прекращении образовательных отношений лицу в пятидневный срок выдается </w:t>
      </w:r>
      <w:hyperlink r:id="rId30" w:history="1">
        <w:r>
          <w:rPr>
            <w:color w:val="0000FF"/>
          </w:rPr>
          <w:t>справка</w:t>
        </w:r>
      </w:hyperlink>
      <w:r>
        <w:t xml:space="preserve"> об обучении и оригинал </w:t>
      </w:r>
      <w:hyperlink r:id="rId31" w:history="1">
        <w:r>
          <w:rPr>
            <w:color w:val="0000FF"/>
          </w:rPr>
          <w:t>документа</w:t>
        </w:r>
      </w:hyperlink>
      <w:r>
        <w:t xml:space="preserve"> об образовании, хранящегося в личном деле данного лица (за исключением случая, оговоренного в </w:t>
      </w:r>
      <w:hyperlink w:anchor="Par84" w:history="1">
        <w:r>
          <w:rPr>
            <w:color w:val="0000FF"/>
          </w:rPr>
          <w:t>части второй пункта 19</w:t>
        </w:r>
      </w:hyperlink>
      <w:r>
        <w:t xml:space="preserve"> настоящего Положения).</w:t>
      </w:r>
    </w:p>
    <w:p w:rsidR="0049052E" w:rsidRDefault="0049052E" w:rsidP="0049052E">
      <w:pPr>
        <w:pStyle w:val="ConsPlusNormal"/>
        <w:ind w:firstLine="540"/>
        <w:jc w:val="both"/>
      </w:pPr>
      <w:r>
        <w:t xml:space="preserve">При прекращении образовательных отношений в связи с получением образования студентам выдается </w:t>
      </w:r>
      <w:hyperlink r:id="rId32" w:history="1">
        <w:r>
          <w:rPr>
            <w:color w:val="0000FF"/>
          </w:rPr>
          <w:t>диплом</w:t>
        </w:r>
      </w:hyperlink>
      <w:r>
        <w:t xml:space="preserve"> о высшем образовании или </w:t>
      </w:r>
      <w:hyperlink r:id="rId33" w:history="1">
        <w:r>
          <w:rPr>
            <w:color w:val="0000FF"/>
          </w:rPr>
          <w:t>диплом</w:t>
        </w:r>
      </w:hyperlink>
      <w:r>
        <w:t xml:space="preserve"> магистра и оригинал </w:t>
      </w:r>
      <w:hyperlink r:id="rId34" w:history="1">
        <w:r>
          <w:rPr>
            <w:color w:val="0000FF"/>
          </w:rPr>
          <w:t>документа</w:t>
        </w:r>
      </w:hyperlink>
      <w:r>
        <w:t xml:space="preserve"> об образовании, хранящийся в их личном деле. Копия документа об образовании, заверенная учреждением высшего образования, остается в личном деле студента.</w:t>
      </w:r>
    </w:p>
    <w:p w:rsidR="0049052E" w:rsidRDefault="0049052E" w:rsidP="0049052E">
      <w:pPr>
        <w:pStyle w:val="ConsPlusNormal"/>
        <w:jc w:val="both"/>
      </w:pPr>
    </w:p>
    <w:p w:rsidR="0049052E" w:rsidRDefault="0049052E" w:rsidP="0049052E">
      <w:pPr>
        <w:pStyle w:val="ConsPlusNormal"/>
        <w:jc w:val="both"/>
      </w:pPr>
    </w:p>
    <w:p w:rsidR="0049052E" w:rsidRDefault="0049052E" w:rsidP="00490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636" w:rsidRDefault="002E6636">
      <w:bookmarkStart w:id="8" w:name="_GoBack"/>
      <w:bookmarkEnd w:id="8"/>
    </w:p>
    <w:sectPr w:rsidR="002E6636" w:rsidSect="00A84F4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D"/>
    <w:rsid w:val="002E6636"/>
    <w:rsid w:val="003A48AD"/>
    <w:rsid w:val="004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C6B5-58B2-4F5C-AB6F-E9F0CF74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05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0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4905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BEE2A1061ABFB64AA136995524B891519F924850CC3449293EB1107829119771DF2C75DCD068D8D870D9B0661Z7I" TargetMode="External"/><Relationship Id="rId13" Type="http://schemas.openxmlformats.org/officeDocument/2006/relationships/hyperlink" Target="consultantplus://offline/ref=C83BEE2A1061ABFB64AA136995524B891519F924850CC24B9492EC1107829119771DF2C75DCD068D8D870D9D0461Z6I" TargetMode="External"/><Relationship Id="rId18" Type="http://schemas.openxmlformats.org/officeDocument/2006/relationships/hyperlink" Target="consultantplus://offline/ref=C83BEE2A1061ABFB64AA136995524B891519F924850CC3449293EB1107829119771DF2C75DCD068D8D870C9F0061Z0I" TargetMode="External"/><Relationship Id="rId26" Type="http://schemas.openxmlformats.org/officeDocument/2006/relationships/hyperlink" Target="consultantplus://offline/ref=C83BEE2A1061ABFB64AA136995524B891519F924850CC14E9291ED1107829119771DF2C75DCD068D8D870F990261Z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3BEE2A1061ABFB64AA136995524B891519F924850CC1449A9CE71107829119771DF2C75DCD068D8D870D9D0861Z4I" TargetMode="External"/><Relationship Id="rId34" Type="http://schemas.openxmlformats.org/officeDocument/2006/relationships/hyperlink" Target="consultantplus://offline/ref=C83BEE2A1061ABFB64AA136995524B891519F924850CC04E9A90E91107829119771DF2C75DCD068D8D870C990361Z0I" TargetMode="External"/><Relationship Id="rId7" Type="http://schemas.openxmlformats.org/officeDocument/2006/relationships/hyperlink" Target="consultantplus://offline/ref=C83BEE2A1061ABFB64AA136995524B891519F924850CC3449293EB1107829119771DF2C75DCD068D8D870D9A0561Z4I" TargetMode="External"/><Relationship Id="rId12" Type="http://schemas.openxmlformats.org/officeDocument/2006/relationships/hyperlink" Target="consultantplus://offline/ref=C83BEE2A1061ABFB64AA136995524B891519F924850CC34F9693EA1107829119771DF2C75DCD068D8D870D9D0861Z6I" TargetMode="External"/><Relationship Id="rId17" Type="http://schemas.openxmlformats.org/officeDocument/2006/relationships/hyperlink" Target="consultantplus://offline/ref=C83BEE2A1061ABFB64AA136995524B891519F924850CC3449293EB1107829119771DF2C75DCD068D8D870D9B0661Z7I" TargetMode="External"/><Relationship Id="rId25" Type="http://schemas.openxmlformats.org/officeDocument/2006/relationships/hyperlink" Target="consultantplus://offline/ref=C83BEE2A1061ABFB64AA136995524B891519F924850CC74A9B95E91107829119771DF2C75DCD068D8D870D9D0961ZDI" TargetMode="External"/><Relationship Id="rId33" Type="http://schemas.openxmlformats.org/officeDocument/2006/relationships/hyperlink" Target="consultantplus://offline/ref=C83BEE2A1061ABFB64AA136995524B891519F924850CC14E9291ED1107829119771DF2C75DCD068D8D870D9C0361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3BEE2A1061ABFB64AA136995524B891519F924850CC3449293EB1107829119771DF2C75DCD068D8D870D9B0661Z5I" TargetMode="External"/><Relationship Id="rId20" Type="http://schemas.openxmlformats.org/officeDocument/2006/relationships/hyperlink" Target="consultantplus://offline/ref=C83BEE2A1061ABFB64AA136995524B891519F924850CC24B9492EC1107829119771DF2C75DCD068D8D870D9D0461Z6I" TargetMode="External"/><Relationship Id="rId29" Type="http://schemas.openxmlformats.org/officeDocument/2006/relationships/hyperlink" Target="consultantplus://offline/ref=C83BEE2A1061ABFB64AA136995524B891519F924850CC3449293EB1107829119771DF2C75DCD068D8D870C9E0961Z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BEE2A1061ABFB64AA136995524B891519F924850CC1449A9CE71107829119771DF2C75DCD068D8D870D9D0861Z4I" TargetMode="External"/><Relationship Id="rId11" Type="http://schemas.openxmlformats.org/officeDocument/2006/relationships/hyperlink" Target="consultantplus://offline/ref=C83BEE2A1061ABFB64AA136995524B891519F924850CC3449496EF1107829119771D6FZ2I" TargetMode="External"/><Relationship Id="rId24" Type="http://schemas.openxmlformats.org/officeDocument/2006/relationships/hyperlink" Target="consultantplus://offline/ref=C83BEE2A1061ABFB64AA136995524B891519F924850CC3449293EB1107829119771DF2C75DCD068D8D870C9F0061ZCI" TargetMode="External"/><Relationship Id="rId32" Type="http://schemas.openxmlformats.org/officeDocument/2006/relationships/hyperlink" Target="consultantplus://offline/ref=C83BEE2A1061ABFB64AA136995524B891519F924850CC14E9291ED1107829119771DF2C75DCD068D8D870D9C0261Z2I" TargetMode="External"/><Relationship Id="rId5" Type="http://schemas.openxmlformats.org/officeDocument/2006/relationships/hyperlink" Target="consultantplus://offline/ref=C83BEE2A1061ABFB64AA136995524B891519F924850CC24B9492EC1107829119771DF2C75DCD068D8D870D9D0461Z6I" TargetMode="External"/><Relationship Id="rId15" Type="http://schemas.openxmlformats.org/officeDocument/2006/relationships/hyperlink" Target="consultantplus://offline/ref=C83BEE2A1061ABFB64AA136995524B891519F924850CC3449293EB1107829119771DF2C75DCD068D8D870D9A0561Z4I" TargetMode="External"/><Relationship Id="rId23" Type="http://schemas.openxmlformats.org/officeDocument/2006/relationships/hyperlink" Target="consultantplus://offline/ref=C83BEE2A1061ABFB64AA136995524B891519F924850CC74A9B95E91107829119771DF2C75DCD068D8D870D9D0961ZCI" TargetMode="External"/><Relationship Id="rId28" Type="http://schemas.openxmlformats.org/officeDocument/2006/relationships/hyperlink" Target="consultantplus://offline/ref=C83BEE2A1061ABFB64AA136995524B891519F924850CC3449293EB1107829119771DF2C75DCD068D8D870C9E0761Z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83BEE2A1061ABFB64AA136995524B891519F924850CC3449293EB1107829119771DF2C75DCD068D8D870C9F0161Z3I" TargetMode="External"/><Relationship Id="rId19" Type="http://schemas.openxmlformats.org/officeDocument/2006/relationships/hyperlink" Target="consultantplus://offline/ref=C83BEE2A1061ABFB64AA136995524B891519F924850CC3449293EB1107829119771DF2C75DCD068D8D870C9F0161Z3I" TargetMode="External"/><Relationship Id="rId31" Type="http://schemas.openxmlformats.org/officeDocument/2006/relationships/hyperlink" Target="consultantplus://offline/ref=C83BEE2A1061ABFB64AA136995524B891519F924850CC04E9A90E91107829119771DF2C75DCD068D8D870C990361Z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3BEE2A1061ABFB64AA136995524B891519F924850CC3449293EB1107829119771DF2C75DCD068D8D870C9F0061Z0I" TargetMode="External"/><Relationship Id="rId14" Type="http://schemas.openxmlformats.org/officeDocument/2006/relationships/hyperlink" Target="consultantplus://offline/ref=C83BEE2A1061ABFB64AA136995524B891519F924850CC1449A9CE71107829119771DF2C75DCD068D8D870D9D0861Z4I" TargetMode="External"/><Relationship Id="rId22" Type="http://schemas.openxmlformats.org/officeDocument/2006/relationships/hyperlink" Target="consultantplus://offline/ref=C83BEE2A1061ABFB64AA136995524B891519F924850CC74A9B95E91107829119771DF2C75DCD068D8D870D9D0961ZDI" TargetMode="External"/><Relationship Id="rId27" Type="http://schemas.openxmlformats.org/officeDocument/2006/relationships/hyperlink" Target="consultantplus://offline/ref=C83BEE2A1061ABFB64AA136995524B891519F924850CC0499B92E71107829119771DF2C75DCD068D8D870D9A0961Z4I" TargetMode="External"/><Relationship Id="rId30" Type="http://schemas.openxmlformats.org/officeDocument/2006/relationships/hyperlink" Target="consultantplus://offline/ref=C83BEE2A1061ABFB64AA136995524B891519F924850CC14E9291ED1107829119771DF2C75DCD068D8D870F990261Z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2016-08-18T08:26:00Z</dcterms:created>
  <dcterms:modified xsi:type="dcterms:W3CDTF">2016-08-18T08:26:00Z</dcterms:modified>
</cp:coreProperties>
</file>