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41" w:rsidRDefault="00284F41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Выдержка из Кодекса об образовании Республики </w:t>
      </w:r>
      <w:r w:rsidR="00537D26">
        <w:rPr>
          <w:rFonts w:ascii="Times New Roman" w:hAnsi="Times New Roman" w:cs="Times New Roman"/>
          <w:b/>
          <w:bCs/>
          <w:sz w:val="28"/>
          <w:szCs w:val="28"/>
        </w:rPr>
        <w:t>Беларусь</w:t>
      </w:r>
    </w:p>
    <w:bookmarkEnd w:id="0"/>
    <w:p w:rsidR="00284F41" w:rsidRDefault="00284F41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b/>
          <w:bCs/>
          <w:sz w:val="28"/>
          <w:szCs w:val="28"/>
        </w:rPr>
        <w:t>Статья 42. Стипендии и другие денежные выплаты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712" w:rsidRPr="00212214" w:rsidRDefault="00916712" w:rsidP="00212214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214">
        <w:rPr>
          <w:rFonts w:ascii="Times New Roman" w:hAnsi="Times New Roman" w:cs="Times New Roman"/>
          <w:sz w:val="28"/>
          <w:szCs w:val="28"/>
        </w:rPr>
        <w:t>Стипендия - ежемесячная денежная выплата,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профессионально-технического, среднего специального, высшего или послевузовского образования, образовательной программы профессиональной подготовки рабочих (служащих), образовательной программы переподготовки руководящих работников и специалистов, имеющих высшее образование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212214">
        <w:rPr>
          <w:rFonts w:ascii="Times New Roman" w:hAnsi="Times New Roman" w:cs="Times New Roman"/>
          <w:sz w:val="28"/>
          <w:szCs w:val="28"/>
        </w:rPr>
        <w:t>.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>2. Стипендии подразделяются на следующие виды: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>2.1. учебные;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>2.2. аспирантам, докторантам;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>2.3. социальные;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>2.4. Президента Республики Беларусь;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>2.5. специальные;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>2.6. именные;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>2.7. персональные стипендии совета учреждения высшего образования;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>2.8. руководящим кадрам.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 xml:space="preserve">3. Учебная стипендия назначается лицу, осваивающему содержание образовательных программ профессионально-технического, среднего специального или высшего образования, во время обучения в первом семестре (полугодии) в размере минимальной учебной стипендии, во втором и последующих семестрах (полугодиях) - в зависимости от результатов его учебной деятельности, а при освоении содержания образовательных программ среднего специального или высшего образования - и в зависимости от приобретаемой специальности. Размеры учебных стипендий устанавливаются Президентом Республики Беларусь. Критерии успеваемости обучающихся, </w:t>
      </w:r>
      <w:hyperlink r:id="rId8" w:history="1">
        <w:r w:rsidRPr="00916712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Pr="00916712">
        <w:rPr>
          <w:rFonts w:ascii="Times New Roman" w:hAnsi="Times New Roman" w:cs="Times New Roman"/>
          <w:sz w:val="28"/>
          <w:szCs w:val="28"/>
        </w:rPr>
        <w:t xml:space="preserve"> и порядок назначения и выплаты учебных стипендий определяются Правительством Республики Беларусь.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 xml:space="preserve">4. Стипендия аспиранту (докторанту) назначается аспиранту (докторанту). Размеры стипендий аспирантам, докторантам устанавливаются Президентом Республики Беларусь. </w:t>
      </w:r>
      <w:hyperlink r:id="rId9" w:history="1">
        <w:r w:rsidRPr="00916712"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Pr="00916712">
        <w:rPr>
          <w:rFonts w:ascii="Times New Roman" w:hAnsi="Times New Roman" w:cs="Times New Roman"/>
          <w:sz w:val="28"/>
          <w:szCs w:val="28"/>
        </w:rPr>
        <w:t xml:space="preserve"> и порядок назначения и выплаты стипендий аспирантам, докторантам определяются Правительством Республики Беларусь.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>5. Социальная стипендия назначается лицу, осваивающему содержание образовательных программ профессионально-технического, среднего специального или высшего образования и не получающему учебной стипендии, если это лицо относится к одной из категорий: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lastRenderedPageBreak/>
        <w:t>детей-сирот и детей, оставшихся без попечения родителей, лиц из числа детей-сирот и детей, оставшихся без попечения родителей, а также лиц, потерявших последнего из родителей в период получения соответствующего образования;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 xml:space="preserve">лиц, перечисленных в </w:t>
      </w:r>
      <w:hyperlink r:id="rId10" w:history="1">
        <w:r w:rsidRPr="00916712">
          <w:rPr>
            <w:rFonts w:ascii="Times New Roman" w:hAnsi="Times New Roman" w:cs="Times New Roman"/>
            <w:sz w:val="28"/>
            <w:szCs w:val="28"/>
          </w:rPr>
          <w:t>подпункте 3.2 пункта 3 статьи 3</w:t>
        </w:r>
      </w:hyperlink>
      <w:r w:rsidRPr="00916712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 государственных социальных льготах, правах и гарантиях для отдельных категорий граждан";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 xml:space="preserve">детей лиц, перечисленных в </w:t>
      </w:r>
      <w:hyperlink r:id="rId11" w:history="1">
        <w:r w:rsidRPr="00916712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9167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916712">
          <w:rPr>
            <w:rFonts w:ascii="Times New Roman" w:hAnsi="Times New Roman" w:cs="Times New Roman"/>
            <w:sz w:val="28"/>
            <w:szCs w:val="28"/>
          </w:rPr>
          <w:t>подпунктах 12.2</w:t>
        </w:r>
      </w:hyperlink>
      <w:r w:rsidRPr="009167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916712">
          <w:rPr>
            <w:rFonts w:ascii="Times New Roman" w:hAnsi="Times New Roman" w:cs="Times New Roman"/>
            <w:sz w:val="28"/>
            <w:szCs w:val="28"/>
          </w:rPr>
          <w:t>12.3 пункта 12 статьи 3</w:t>
        </w:r>
      </w:hyperlink>
      <w:r w:rsidRPr="00916712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 государственных социальных льготах, правах и гарантиях для отдельных категорий граждан";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>инвалидов,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членовредительства;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 xml:space="preserve">лиц, имеющих льготы в соответствии со </w:t>
      </w:r>
      <w:hyperlink r:id="rId14" w:history="1">
        <w:r w:rsidRPr="00916712">
          <w:rPr>
            <w:rFonts w:ascii="Times New Roman" w:hAnsi="Times New Roman" w:cs="Times New Roman"/>
            <w:sz w:val="28"/>
            <w:szCs w:val="28"/>
          </w:rPr>
          <w:t>статьями 18</w:t>
        </w:r>
      </w:hyperlink>
      <w:r w:rsidRPr="0091671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916712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916712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6 января 2009 года "О социальной защите граждан, пострадавших от катастрофы на Чернобыльской АЭС, других радиационных аварий" (Национальный реестр правовых актов Республики Беларусь, 2009 г., N 17, 2/1561);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>беременных женщин;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>лиц, имеющих детей в возрасте до восемнадцати лет;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>лиц, больных туберкулезом;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>лиц, находящихся в тяжелом материальном положении.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 xml:space="preserve">Размеры социальных стипендий устанавливаются Президентом Республики Беларусь. Условия и порядок назначения и выплаты социальных стипендий </w:t>
      </w:r>
      <w:hyperlink r:id="rId16" w:history="1">
        <w:r w:rsidRPr="00916712">
          <w:rPr>
            <w:rFonts w:ascii="Times New Roman" w:hAnsi="Times New Roman" w:cs="Times New Roman"/>
            <w:sz w:val="28"/>
            <w:szCs w:val="28"/>
          </w:rPr>
          <w:t>определяются</w:t>
        </w:r>
      </w:hyperlink>
      <w:r w:rsidRPr="00916712">
        <w:rPr>
          <w:rFonts w:ascii="Times New Roman" w:hAnsi="Times New Roman" w:cs="Times New Roman"/>
          <w:sz w:val="28"/>
          <w:szCs w:val="28"/>
        </w:rPr>
        <w:t xml:space="preserve"> Правительством Республики Беларусь.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>6.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образования, особые успехи в научно-исследовательской и творческой деятельности и примерное поведение, а также назначается на конкурсной основе аспиранту государственного учреждения образования или государственной организации, реализующей образовательные программы послевузовского образования. Размеры стипендий Президента Республики Беларусь, порядок их назначения и выплаты устанавливаются Президентом Республики Беларусь.</w:t>
      </w:r>
    </w:p>
    <w:p w:rsidR="00916712" w:rsidRPr="00537D26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 xml:space="preserve">7. Специальная стипендия назначается на весь период получения образования лицу, имеющему право на такую стипендию в соответствии с </w:t>
      </w:r>
      <w:hyperlink r:id="rId17" w:history="1">
        <w:r w:rsidRPr="00916712">
          <w:rPr>
            <w:rFonts w:ascii="Times New Roman" w:hAnsi="Times New Roman" w:cs="Times New Roman"/>
            <w:sz w:val="28"/>
            <w:szCs w:val="28"/>
          </w:rPr>
          <w:t>пунктом 24 части первой статьи 12</w:t>
        </w:r>
      </w:hyperlink>
      <w:r w:rsidRPr="009167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16712">
          <w:rPr>
            <w:rFonts w:ascii="Times New Roman" w:hAnsi="Times New Roman" w:cs="Times New Roman"/>
            <w:sz w:val="28"/>
            <w:szCs w:val="28"/>
          </w:rPr>
          <w:t>подпунктом 1.19 пункта 1 статьи 18</w:t>
        </w:r>
      </w:hyperlink>
      <w:r w:rsidRPr="009167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916712">
          <w:rPr>
            <w:rFonts w:ascii="Times New Roman" w:hAnsi="Times New Roman" w:cs="Times New Roman"/>
            <w:sz w:val="28"/>
            <w:szCs w:val="28"/>
          </w:rPr>
          <w:t>подпунктом 2.9 пункта 2 статьи 23</w:t>
        </w:r>
      </w:hyperlink>
      <w:r w:rsidRPr="00916712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17 апреля 1992 года "О ветеранах" (</w:t>
      </w:r>
      <w:proofErr w:type="spellStart"/>
      <w:r w:rsidRPr="00916712">
        <w:rPr>
          <w:rFonts w:ascii="Times New Roman" w:hAnsi="Times New Roman" w:cs="Times New Roman"/>
          <w:sz w:val="28"/>
          <w:szCs w:val="28"/>
        </w:rPr>
        <w:t>Ведамасцi</w:t>
      </w:r>
      <w:proofErr w:type="spellEnd"/>
      <w:r w:rsidRPr="00916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12">
        <w:rPr>
          <w:rFonts w:ascii="Times New Roman" w:hAnsi="Times New Roman" w:cs="Times New Roman"/>
          <w:sz w:val="28"/>
          <w:szCs w:val="28"/>
        </w:rPr>
        <w:t>Вярхоўнага</w:t>
      </w:r>
      <w:proofErr w:type="spellEnd"/>
      <w:r w:rsidRPr="00916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12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916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712">
        <w:rPr>
          <w:rFonts w:ascii="Times New Roman" w:hAnsi="Times New Roman" w:cs="Times New Roman"/>
          <w:sz w:val="28"/>
          <w:szCs w:val="28"/>
        </w:rPr>
        <w:t>Рэспублiкi</w:t>
      </w:r>
      <w:proofErr w:type="spellEnd"/>
      <w:r w:rsidRPr="00916712">
        <w:rPr>
          <w:rFonts w:ascii="Times New Roman" w:hAnsi="Times New Roman" w:cs="Times New Roman"/>
          <w:sz w:val="28"/>
          <w:szCs w:val="28"/>
        </w:rPr>
        <w:t xml:space="preserve"> Беларусь, 1992 г., N 15, ст. 249; Национальный реестр правовых актов Республики Беларусь, 2001 г., N 67, 2/787). Размеры специальных стипендий устанавливаются Президентом Республики Беларусь. </w:t>
      </w:r>
      <w:hyperlink r:id="rId20" w:history="1">
        <w:r w:rsidRPr="0091671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16712">
        <w:rPr>
          <w:rFonts w:ascii="Times New Roman" w:hAnsi="Times New Roman" w:cs="Times New Roman"/>
          <w:sz w:val="28"/>
          <w:szCs w:val="28"/>
        </w:rPr>
        <w:t xml:space="preserve"> назначения и </w:t>
      </w:r>
      <w:r w:rsidRPr="00916712">
        <w:rPr>
          <w:rFonts w:ascii="Times New Roman" w:hAnsi="Times New Roman" w:cs="Times New Roman"/>
          <w:sz w:val="28"/>
          <w:szCs w:val="28"/>
        </w:rPr>
        <w:lastRenderedPageBreak/>
        <w:t>выплаты специальных стипендий определяется Правительством Республики Беларусь</w:t>
      </w:r>
      <w:r w:rsidR="00212214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916712">
        <w:rPr>
          <w:rFonts w:ascii="Times New Roman" w:hAnsi="Times New Roman" w:cs="Times New Roman"/>
          <w:sz w:val="28"/>
          <w:szCs w:val="28"/>
        </w:rPr>
        <w:t>.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 xml:space="preserve">8. Именная стипендия назначается лицу, осваивающему содержание образовательных программ профессионально-технического, среднего специального или высшего образования, достигшему высоких результатов в учебе, высоких показателей в общественной работе, а лицу, осваивающему содержание образовательной программы высшего образования, - и высоких показателей в научно-исследовательской деятельности. Именная стипендия учреждается в целях увековечения памяти выдающегося просветителя либо видного деятеля в области науки, культуры, промышленности, строительства, транспорта или сельского хозяйства. Размеры именных стипендий устанавливаются Президентом Республики Беларусь. Условия и порядок назначения и выплаты именных стипендий </w:t>
      </w:r>
      <w:hyperlink r:id="rId21" w:history="1">
        <w:r w:rsidRPr="00916712">
          <w:rPr>
            <w:rFonts w:ascii="Times New Roman" w:hAnsi="Times New Roman" w:cs="Times New Roman"/>
            <w:sz w:val="28"/>
            <w:szCs w:val="28"/>
          </w:rPr>
          <w:t>определяются</w:t>
        </w:r>
      </w:hyperlink>
      <w:r w:rsidRPr="00916712">
        <w:rPr>
          <w:rFonts w:ascii="Times New Roman" w:hAnsi="Times New Roman" w:cs="Times New Roman"/>
          <w:sz w:val="28"/>
          <w:szCs w:val="28"/>
        </w:rPr>
        <w:t xml:space="preserve"> Правительством Республики Беларусь.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 xml:space="preserve">9. Персональная стипендия совета учреждения высшего образования назначается студенту за особые успехи в изучении отдельных учебных дисциплин и научно-техническом творчестве. Размер персональной стипендии совета учреждения высшего образования устанавливается Президентом Республики Беларусь. Условия и порядок назначения и выплаты персональных стипендий совета учреждения высшего образования </w:t>
      </w:r>
      <w:hyperlink r:id="rId22" w:history="1">
        <w:r w:rsidRPr="00916712">
          <w:rPr>
            <w:rFonts w:ascii="Times New Roman" w:hAnsi="Times New Roman" w:cs="Times New Roman"/>
            <w:sz w:val="28"/>
            <w:szCs w:val="28"/>
          </w:rPr>
          <w:t>определяются</w:t>
        </w:r>
      </w:hyperlink>
      <w:r w:rsidRPr="00916712">
        <w:rPr>
          <w:rFonts w:ascii="Times New Roman" w:hAnsi="Times New Roman" w:cs="Times New Roman"/>
          <w:sz w:val="28"/>
          <w:szCs w:val="28"/>
        </w:rPr>
        <w:t xml:space="preserve"> Правительством Республики Беларусь.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>10. Стипендия руководящим кадрам назначается руководящим кадрам, лицам, включенным в резерв руководящих кадров,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заказа. Размер стипендии руководящим кадрам устанавливается Президентом Республики Беларусь. Условия и порядок назначения и выплаты стипендий руководящим кадрам определяются Правительством Республики Беларусь.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>11. Лицам, осваивающим содержание образовательных программ среднего специального, высшего образования, образовательной программы аспирантуры (адъюнктуры), обеспечивающей получение научной квалификации "Исследователь", и получающим стипендию, могут устанавливаться надбавки к стипендии за успехи в учебе, научной и общественной работе.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 xml:space="preserve">12. Лицам, осваивающим в дневной форме получения образования содержание образовательных программ профессионально-технического, среднего специального, высшего образования или образовательной </w:t>
      </w:r>
      <w:r w:rsidRPr="00916712">
        <w:rPr>
          <w:rFonts w:ascii="Times New Roman" w:hAnsi="Times New Roman" w:cs="Times New Roman"/>
          <w:sz w:val="28"/>
          <w:szCs w:val="28"/>
        </w:rPr>
        <w:lastRenderedPageBreak/>
        <w:t>программы аспирантуры (адъюнктуры), обеспечивающей получение научной квалификации "Исследователь", может быть оказана материальная помощь. Лицам, получающим образование на платной основе, материальная помощь за счет средств республиканского и (или) местных бюджетов не оказывается.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 xml:space="preserve">13. Условия и порядок назначения и выплаты надбавок к стипендиям за успехи в учебе, научной и общественной работе, оказания материальной помощи за счет средств республиканского и (или) местных бюджетов </w:t>
      </w:r>
      <w:hyperlink r:id="rId23" w:history="1">
        <w:r w:rsidRPr="00916712">
          <w:rPr>
            <w:rFonts w:ascii="Times New Roman" w:hAnsi="Times New Roman" w:cs="Times New Roman"/>
            <w:sz w:val="28"/>
            <w:szCs w:val="28"/>
          </w:rPr>
          <w:t>определяются</w:t>
        </w:r>
      </w:hyperlink>
      <w:r w:rsidRPr="00916712">
        <w:rPr>
          <w:rFonts w:ascii="Times New Roman" w:hAnsi="Times New Roman" w:cs="Times New Roman"/>
          <w:sz w:val="28"/>
          <w:szCs w:val="28"/>
        </w:rPr>
        <w:t xml:space="preserve"> Правительством Республики Беларусь, а объемы средств, направляемых на указанные цели, - Президентом Республики Беларусь.</w:t>
      </w:r>
    </w:p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6712">
        <w:rPr>
          <w:rFonts w:ascii="Times New Roman" w:hAnsi="Times New Roman" w:cs="Times New Roman"/>
          <w:sz w:val="28"/>
          <w:szCs w:val="28"/>
        </w:rPr>
        <w:t>14. Иностранным гражданам и лицам без гражданства, осваивающим содержание образовательных программ профессионально-технического, среднего специального, высшего, послевузовского образования, обучающимся в соответствии с международными договорами Республики Беларусь, выплачиваются учебные стипендии, стипендии аспирантам, докторантам, если это предусмотрено международными договорами Республики Беларусь, в соответствии с которыми эти лица приняты на обучение.</w:t>
      </w:r>
    </w:p>
    <w:p w:rsidR="00D5083F" w:rsidRPr="00916712" w:rsidRDefault="00D5083F">
      <w:pPr>
        <w:rPr>
          <w:rFonts w:ascii="Times New Roman" w:hAnsi="Times New Roman" w:cs="Times New Roman"/>
          <w:sz w:val="28"/>
          <w:szCs w:val="28"/>
        </w:rPr>
      </w:pPr>
    </w:p>
    <w:sectPr w:rsidR="00D5083F" w:rsidRPr="00916712" w:rsidSect="00F57CC3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C1" w:rsidRDefault="00EB5CC1" w:rsidP="00916712">
      <w:pPr>
        <w:spacing w:after="0" w:line="240" w:lineRule="auto"/>
      </w:pPr>
      <w:r>
        <w:separator/>
      </w:r>
    </w:p>
  </w:endnote>
  <w:endnote w:type="continuationSeparator" w:id="0">
    <w:p w:rsidR="00EB5CC1" w:rsidRDefault="00EB5CC1" w:rsidP="0091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C1" w:rsidRDefault="00EB5CC1" w:rsidP="00916712">
      <w:pPr>
        <w:spacing w:after="0" w:line="240" w:lineRule="auto"/>
      </w:pPr>
      <w:r>
        <w:separator/>
      </w:r>
    </w:p>
  </w:footnote>
  <w:footnote w:type="continuationSeparator" w:id="0">
    <w:p w:rsidR="00EB5CC1" w:rsidRDefault="00EB5CC1" w:rsidP="00916712">
      <w:pPr>
        <w:spacing w:after="0" w:line="240" w:lineRule="auto"/>
      </w:pPr>
      <w:r>
        <w:continuationSeparator/>
      </w:r>
    </w:p>
  </w:footnote>
  <w:footnote w:id="1">
    <w:p w:rsidR="00916712" w:rsidRPr="00916712" w:rsidRDefault="00916712" w:rsidP="0091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916712">
        <w:rPr>
          <w:rFonts w:ascii="Times New Roman" w:hAnsi="Times New Roman" w:cs="Times New Roman"/>
          <w:sz w:val="28"/>
          <w:szCs w:val="28"/>
        </w:rPr>
        <w:t xml:space="preserve">О социальной поддержке обучающихся, см. </w:t>
      </w:r>
      <w:hyperlink r:id="rId1" w:history="1">
        <w:r w:rsidRPr="0091671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916712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06.09.2011 N 398.</w:t>
      </w:r>
    </w:p>
    <w:p w:rsidR="00916712" w:rsidRPr="00916712" w:rsidRDefault="00916712">
      <w:pPr>
        <w:pStyle w:val="a3"/>
        <w:rPr>
          <w:lang w:val="en-US"/>
        </w:rPr>
      </w:pPr>
    </w:p>
  </w:footnote>
  <w:footnote w:id="2">
    <w:p w:rsidR="00212214" w:rsidRPr="00916712" w:rsidRDefault="00212214" w:rsidP="00212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916712">
        <w:rPr>
          <w:rFonts w:ascii="Times New Roman" w:hAnsi="Times New Roman" w:cs="Times New Roman"/>
          <w:sz w:val="28"/>
          <w:szCs w:val="28"/>
        </w:rPr>
        <w:t xml:space="preserve">О распределении именных стипендий между учреждениями образования, реализующими образовательные программы высшего, среднего специального и профессионально-технического образования см. </w:t>
      </w:r>
      <w:hyperlink r:id="rId2" w:history="1">
        <w:r w:rsidRPr="0091671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16712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Беларусь от 23.09.2011 N 262.</w:t>
      </w:r>
    </w:p>
    <w:p w:rsidR="00212214" w:rsidRPr="00212214" w:rsidRDefault="00212214">
      <w:pPr>
        <w:pStyle w:val="a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538C4"/>
    <w:multiLevelType w:val="hybridMultilevel"/>
    <w:tmpl w:val="3DAAFDD0"/>
    <w:lvl w:ilvl="0" w:tplc="B5865AD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712"/>
    <w:rsid w:val="00050627"/>
    <w:rsid w:val="000E2089"/>
    <w:rsid w:val="0015392B"/>
    <w:rsid w:val="00212214"/>
    <w:rsid w:val="00223C20"/>
    <w:rsid w:val="00284F41"/>
    <w:rsid w:val="00537D26"/>
    <w:rsid w:val="005857A2"/>
    <w:rsid w:val="005F799B"/>
    <w:rsid w:val="00916712"/>
    <w:rsid w:val="00A12FF9"/>
    <w:rsid w:val="00AB7D3A"/>
    <w:rsid w:val="00D5083F"/>
    <w:rsid w:val="00EB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A5972-78C3-4A83-88A0-C53D823C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1671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671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16712"/>
    <w:rPr>
      <w:vertAlign w:val="superscript"/>
    </w:rPr>
  </w:style>
  <w:style w:type="paragraph" w:styleId="a6">
    <w:name w:val="List Paragraph"/>
    <w:basedOn w:val="a"/>
    <w:uiPriority w:val="34"/>
    <w:qFormat/>
    <w:rsid w:val="0021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0B7CCD6AD754017B48AD6A1A911AA0825C0CF2EA6CAEB9517818982D4040AC6A35BDAC33EA4B7D4BF89222DB40g8v3L" TargetMode="External"/><Relationship Id="rId13" Type="http://schemas.openxmlformats.org/officeDocument/2006/relationships/hyperlink" Target="consultantplus://offline/ref=B40B7CCD6AD754017B48AD6A1A911AA0825C0CF2EA6CAEB851751B962D4040AC6A35BDAC33EA4B7D4BF89222DB40g8v1L" TargetMode="External"/><Relationship Id="rId18" Type="http://schemas.openxmlformats.org/officeDocument/2006/relationships/hyperlink" Target="consultantplus://offline/ref=B40B7CCD6AD754017B48AD6A1A911AA0825C0CF2EA6CA7B1517C1E95704A48F56637BAA36CFD4C3447F99224D9g4v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0B7CCD6AD754017B48AD6A1A911AA0825C0CF2EA6CAEB9517818982D4040AC6A35BDAC33EA4B7D4BF89222DB42g8v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0B7CCD6AD754017B48AD6A1A911AA0825C0CF2EA6CAEB851751B962D4040AC6A35BDAC33EA4B7D4BF89222DB40g8v2L" TargetMode="External"/><Relationship Id="rId17" Type="http://schemas.openxmlformats.org/officeDocument/2006/relationships/hyperlink" Target="consultantplus://offline/ref=B40B7CCD6AD754017B48AD6A1A911AA0825C0CF2EA6CA7B1517C1E95704A48F56637BAA36CFD4C3447F99227DDg4v3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0B7CCD6AD754017B48AD6A1A911AA0825C0CF2EA6CAEB9517818982D4040AC6A35BDAC33EA4B7D4BF89222DB4Cg8v1L" TargetMode="External"/><Relationship Id="rId20" Type="http://schemas.openxmlformats.org/officeDocument/2006/relationships/hyperlink" Target="consultantplus://offline/ref=B40B7CCD6AD754017B48AD6A1A911AA0825C0CF2EA6CAEB9517818982D4040AC6A35BDAC33EA4B7D4BF89222DB4Cg8v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0B7CCD6AD754017B48AD6A1A911AA0825C0CF2EA6CAEB851751B962D4040AC6A35BDAC33EA4B7D4BF89222DB47g8v4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0B7CCD6AD754017B48AD6A1A911AA0825C0CF2EA6CAEB85F7F1F9D2D4040AC6A35BDAC33EA4B7D4BF89222DA42g8v0L" TargetMode="External"/><Relationship Id="rId23" Type="http://schemas.openxmlformats.org/officeDocument/2006/relationships/hyperlink" Target="consultantplus://offline/ref=B40B7CCD6AD754017B48AD6A1A911AA0825C0CF2EA6CAEB9517818982D4040AC6A35BDAC33EA4B7D4BF89222DA44g8v5L" TargetMode="External"/><Relationship Id="rId10" Type="http://schemas.openxmlformats.org/officeDocument/2006/relationships/hyperlink" Target="consultantplus://offline/ref=B40B7CCD6AD754017B48AD6A1A911AA0825C0CF2EA6CAEB851751B962D4040AC6A35BDAC33EA4B7D4BF89222DB46g8v6L" TargetMode="External"/><Relationship Id="rId19" Type="http://schemas.openxmlformats.org/officeDocument/2006/relationships/hyperlink" Target="consultantplus://offline/ref=B40B7CCD6AD754017B48AD6A1A911AA0825C0CF2EA6CA7B1517C1E95704A48F56637BAA36CFD4C3447F9g9v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0B7CCD6AD754017B48AD6A1A911AA0825C0CF2EA6CAEB9517818982D4040AC6A35BDAC33EA4B7D4BF89222DB4Dg8v0L" TargetMode="External"/><Relationship Id="rId14" Type="http://schemas.openxmlformats.org/officeDocument/2006/relationships/hyperlink" Target="consultantplus://offline/ref=B40B7CCD6AD754017B48AD6A1A911AA0825C0CF2EA6CAEB85F7F1F9D2D4040AC6A35BDAC33EA4B7D4BF89222DB4Cg8v0L" TargetMode="External"/><Relationship Id="rId22" Type="http://schemas.openxmlformats.org/officeDocument/2006/relationships/hyperlink" Target="consultantplus://offline/ref=B40B7CCD6AD754017B48AD6A1A911AA0825C0CF2EA6CAEB9517818982D4040AC6A35BDAC33EA4B7D4BF89222DB42g8v1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40B7CCD6AD754017B48AD6A1A911AA0825C0CF2EA6CAEB951741D982D4040AC6A35BDgAvCL" TargetMode="External"/><Relationship Id="rId1" Type="http://schemas.openxmlformats.org/officeDocument/2006/relationships/hyperlink" Target="consultantplus://offline/ref=B40B7CCD6AD754017B48AD6A1A911AA0825C0CF2EA6CAEBB5E7B1C9B2D4040AC6A35BDgAv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22DEC-92A0-4CB0-BDC5-D314F88C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Admin</cp:lastModifiedBy>
  <cp:revision>4</cp:revision>
  <dcterms:created xsi:type="dcterms:W3CDTF">2015-02-04T11:47:00Z</dcterms:created>
  <dcterms:modified xsi:type="dcterms:W3CDTF">2017-11-13T10:44:00Z</dcterms:modified>
</cp:coreProperties>
</file>